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AB1C" w14:textId="4BD93DA3" w:rsidR="00D37E8F" w:rsidRDefault="00D37E8F"/>
    <w:p w14:paraId="681E70A7" w14:textId="543C2450" w:rsidR="007249D1" w:rsidRPr="007249D1" w:rsidRDefault="007249D1" w:rsidP="007249D1">
      <w:pPr>
        <w:jc w:val="center"/>
        <w:rPr>
          <w:b/>
          <w:bCs/>
          <w:sz w:val="28"/>
          <w:szCs w:val="28"/>
        </w:rPr>
      </w:pPr>
      <w:r w:rsidRPr="007249D1">
        <w:rPr>
          <w:b/>
          <w:bCs/>
          <w:sz w:val="28"/>
          <w:szCs w:val="28"/>
        </w:rPr>
        <w:t>PARECER DO ORIENTADOR</w:t>
      </w:r>
    </w:p>
    <w:p w14:paraId="2249E31C" w14:textId="518F52F2" w:rsidR="007249D1" w:rsidRDefault="007249D1"/>
    <w:tbl>
      <w:tblPr>
        <w:tblStyle w:val="TableGridLight"/>
        <w:tblW w:w="5000" w:type="pct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3256"/>
        <w:gridCol w:w="5760"/>
      </w:tblGrid>
      <w:tr w:rsidR="00C02EA9" w:rsidRPr="00C02EA9" w14:paraId="4727337D" w14:textId="77777777" w:rsidTr="00A036BA">
        <w:tc>
          <w:tcPr>
            <w:tcW w:w="3256" w:type="dxa"/>
          </w:tcPr>
          <w:p w14:paraId="731B5F84" w14:textId="77777777" w:rsidR="007249D1" w:rsidRPr="00C02EA9" w:rsidRDefault="007249D1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Investigador(</w:t>
            </w:r>
            <w:proofErr w:type="spellStart"/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es</w:t>
            </w:r>
            <w:proofErr w:type="spellEnd"/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) Proponente(s):</w:t>
            </w:r>
          </w:p>
        </w:tc>
        <w:tc>
          <w:tcPr>
            <w:tcW w:w="5760" w:type="dxa"/>
          </w:tcPr>
          <w:p w14:paraId="7C2C362C" w14:textId="58D7B08F" w:rsidR="007249D1" w:rsidRPr="00C02EA9" w:rsidRDefault="007249D1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02EA9" w:rsidRPr="00C02EA9" w14:paraId="3D61ED21" w14:textId="77777777" w:rsidTr="00A036BA">
        <w:tc>
          <w:tcPr>
            <w:tcW w:w="3256" w:type="dxa"/>
          </w:tcPr>
          <w:p w14:paraId="45EF25D7" w14:textId="7CD477AD" w:rsidR="00E8645C" w:rsidRPr="00C02EA9" w:rsidRDefault="007249D1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Grupo de Investigação:</w:t>
            </w:r>
          </w:p>
        </w:tc>
        <w:tc>
          <w:tcPr>
            <w:tcW w:w="5760" w:type="dxa"/>
          </w:tcPr>
          <w:p w14:paraId="028B845F" w14:textId="453339EF" w:rsidR="007249D1" w:rsidRPr="00C02EA9" w:rsidRDefault="007249D1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8645C" w:rsidRPr="00C02EA9" w14:paraId="097B0DD9" w14:textId="77777777" w:rsidTr="00A036BA">
        <w:tc>
          <w:tcPr>
            <w:tcW w:w="3256" w:type="dxa"/>
          </w:tcPr>
          <w:p w14:paraId="22383245" w14:textId="694A1195" w:rsidR="00E8645C" w:rsidRPr="00C02EA9" w:rsidRDefault="00E8645C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Orientador:</w:t>
            </w:r>
          </w:p>
        </w:tc>
        <w:tc>
          <w:tcPr>
            <w:tcW w:w="5760" w:type="dxa"/>
          </w:tcPr>
          <w:p w14:paraId="60ED44F3" w14:textId="77777777" w:rsidR="00E8645C" w:rsidRPr="00C02EA9" w:rsidRDefault="00E8645C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9B27962" w14:textId="1AEBCC23" w:rsidR="007249D1" w:rsidRPr="00C02EA9" w:rsidRDefault="007249D1" w:rsidP="007249D1"/>
    <w:tbl>
      <w:tblPr>
        <w:tblStyle w:val="TableGridLight"/>
        <w:tblW w:w="5000" w:type="pct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 primeira tabela contém o cabeçalho das informações do viajante, a segunda tabela contém os detalhes do viajante, a terceira tabela contém as informações da viagem e a última tabela contém os detalhes da viagem"/>
      </w:tblPr>
      <w:tblGrid>
        <w:gridCol w:w="3256"/>
        <w:gridCol w:w="5760"/>
      </w:tblGrid>
      <w:tr w:rsidR="00C02EA9" w:rsidRPr="00C02EA9" w14:paraId="743965C2" w14:textId="77777777" w:rsidTr="00A036BA">
        <w:tc>
          <w:tcPr>
            <w:tcW w:w="3256" w:type="dxa"/>
          </w:tcPr>
          <w:p w14:paraId="194FC626" w14:textId="77777777" w:rsidR="007249D1" w:rsidRPr="00C02EA9" w:rsidRDefault="007249D1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Parecer</w:t>
            </w:r>
            <w:r w:rsidR="00E52F95"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 xml:space="preserve"> do Orientador</w:t>
            </w:r>
            <w:r w:rsidR="00E8645C"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:</w:t>
            </w:r>
          </w:p>
          <w:p w14:paraId="2B555A2A" w14:textId="7A6EAF8F" w:rsidR="00E8645C" w:rsidRPr="00C02EA9" w:rsidRDefault="00E8645C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  <w:p w14:paraId="5534ED7F" w14:textId="7D2AF227" w:rsidR="00E8645C" w:rsidRPr="00C02EA9" w:rsidRDefault="00E8645C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Autorizo</w:t>
            </w:r>
            <w:r w:rsid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bCs/>
                  <w:color w:val="auto"/>
                  <w:sz w:val="20"/>
                  <w:szCs w:val="20"/>
                </w:rPr>
                <w:id w:val="-160834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EA9">
                  <w:rPr>
                    <w:rFonts w:ascii="MS Gothic" w:eastAsia="MS Gothic" w:hAnsi="MS Gothic" w:hint="eastAsia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  <w:p w14:paraId="7FC502B1" w14:textId="0E1DC958" w:rsidR="00E8645C" w:rsidRPr="00C02EA9" w:rsidRDefault="00E8645C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  <w:p w14:paraId="350CA2D5" w14:textId="6E8F3CAD" w:rsidR="00E8645C" w:rsidRPr="00C02EA9" w:rsidRDefault="00E8645C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Não Autorizo</w:t>
            </w:r>
            <w:r w:rsid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bCs/>
                  <w:color w:val="auto"/>
                  <w:sz w:val="20"/>
                  <w:szCs w:val="20"/>
                </w:rPr>
                <w:id w:val="77629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EA9">
                  <w:rPr>
                    <w:rFonts w:ascii="MS Gothic" w:eastAsia="MS Gothic" w:hAnsi="MS Gothic" w:hint="eastAsia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</w:tcPr>
          <w:p w14:paraId="27A88C2A" w14:textId="18605A26" w:rsidR="005A097C" w:rsidRPr="00C02EA9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4DF5DC1C" w14:textId="77777777" w:rsidR="005A097C" w:rsidRPr="00C02EA9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54FB0295" w14:textId="77777777" w:rsidR="005A097C" w:rsidRPr="00C02EA9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36333268" w14:textId="77777777" w:rsidR="005A097C" w:rsidRPr="00C02EA9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53155132" w14:textId="77777777" w:rsidR="005A097C" w:rsidRPr="00C02EA9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5D6F5004" w14:textId="77777777" w:rsidR="005A097C" w:rsidRPr="00C02EA9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2FD2F5FC" w14:textId="77777777" w:rsidR="005A097C" w:rsidRPr="00C02EA9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  <w:p w14:paraId="40CF854B" w14:textId="3E431D97" w:rsidR="005A097C" w:rsidRPr="00C02EA9" w:rsidRDefault="005A097C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02EA9" w:rsidRPr="00C02EA9" w14:paraId="60849D9D" w14:textId="77777777" w:rsidTr="00A036BA">
        <w:tc>
          <w:tcPr>
            <w:tcW w:w="3256" w:type="dxa"/>
          </w:tcPr>
          <w:p w14:paraId="5901C9AC" w14:textId="0D4FE234" w:rsidR="007249D1" w:rsidRPr="00C02EA9" w:rsidRDefault="007249D1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Data</w:t>
            </w:r>
          </w:p>
        </w:tc>
        <w:tc>
          <w:tcPr>
            <w:tcW w:w="5760" w:type="dxa"/>
          </w:tcPr>
          <w:p w14:paraId="34A2B19D" w14:textId="77777777" w:rsidR="007249D1" w:rsidRPr="00C02EA9" w:rsidRDefault="007249D1" w:rsidP="00A036BA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02EA9" w:rsidRPr="00C02EA9" w14:paraId="648BA4F9" w14:textId="77777777" w:rsidTr="00A036BA">
        <w:tc>
          <w:tcPr>
            <w:tcW w:w="3256" w:type="dxa"/>
          </w:tcPr>
          <w:p w14:paraId="5A9F781C" w14:textId="5826371B" w:rsidR="007249D1" w:rsidRPr="00C02EA9" w:rsidRDefault="007249D1" w:rsidP="00A036BA">
            <w:pPr>
              <w:pStyle w:val="Heading3"/>
              <w:outlineLvl w:val="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C02EA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Assinatura do Orientador</w:t>
            </w:r>
          </w:p>
        </w:tc>
        <w:tc>
          <w:tcPr>
            <w:tcW w:w="5760" w:type="dxa"/>
          </w:tcPr>
          <w:p w14:paraId="32CFAF7A" w14:textId="77777777" w:rsidR="007249D1" w:rsidRPr="00C02EA9" w:rsidRDefault="007249D1" w:rsidP="00A036B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E1910BB" w14:textId="1C1A1E0A" w:rsidR="007249D1" w:rsidRDefault="007249D1" w:rsidP="007249D1"/>
    <w:p w14:paraId="30FF1F41" w14:textId="63CBE3E8" w:rsidR="00E8645C" w:rsidRDefault="00E8645C" w:rsidP="007249D1">
      <w:r w:rsidRPr="00C02EA9">
        <w:rPr>
          <w:b/>
          <w:bCs/>
        </w:rPr>
        <w:t>Nota:</w:t>
      </w:r>
      <w:r>
        <w:t xml:space="preserve"> Deverá </w:t>
      </w:r>
      <w:r w:rsidR="00C02EA9" w:rsidRPr="00C02EA9">
        <w:rPr>
          <w:u w:val="single"/>
        </w:rPr>
        <w:t>anexar o</w:t>
      </w:r>
      <w:r w:rsidR="00C02EA9" w:rsidRPr="00C02EA9">
        <w:rPr>
          <w:u w:val="single"/>
        </w:rPr>
        <w:t xml:space="preserve"> formulário de </w:t>
      </w:r>
      <w:r w:rsidR="00C02EA9" w:rsidRPr="00C02EA9">
        <w:rPr>
          <w:u w:val="single"/>
        </w:rPr>
        <w:t>pedido de financiamento</w:t>
      </w:r>
      <w:r w:rsidR="00C02EA9">
        <w:t xml:space="preserve"> e </w:t>
      </w:r>
      <w:r>
        <w:t>enviar para o seu orientador</w:t>
      </w:r>
      <w:r w:rsidR="00C02EA9">
        <w:t>.</w:t>
      </w:r>
    </w:p>
    <w:sectPr w:rsidR="00E8645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D9F2" w14:textId="77777777" w:rsidR="00307159" w:rsidRDefault="00307159" w:rsidP="007249D1">
      <w:pPr>
        <w:spacing w:after="0" w:line="240" w:lineRule="auto"/>
      </w:pPr>
      <w:r>
        <w:separator/>
      </w:r>
    </w:p>
  </w:endnote>
  <w:endnote w:type="continuationSeparator" w:id="0">
    <w:p w14:paraId="2D2ADDB3" w14:textId="77777777" w:rsidR="00307159" w:rsidRDefault="00307159" w:rsidP="0072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DE94" w14:textId="77777777" w:rsidR="007249D1" w:rsidRPr="007249D1" w:rsidRDefault="007249D1" w:rsidP="007249D1">
    <w:pPr>
      <w:pBdr>
        <w:top w:val="single" w:sz="4" w:space="1" w:color="4F81BD"/>
        <w:left w:val="nil"/>
        <w:bottom w:val="nil"/>
        <w:right w:val="nil"/>
        <w:between w:val="nil"/>
      </w:pBdr>
      <w:tabs>
        <w:tab w:val="center" w:pos="4252"/>
        <w:tab w:val="right" w:pos="8504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</w:pPr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>Faculdade de Letras da Universidade do Porto</w:t>
    </w:r>
  </w:p>
  <w:p w14:paraId="73BCC19C" w14:textId="77777777" w:rsidR="007249D1" w:rsidRPr="007249D1" w:rsidRDefault="007249D1" w:rsidP="007249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</w:pPr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 xml:space="preserve">Via Panorâmica, s/n, 4150-564, Porto, PORTUGAL | </w:t>
    </w:r>
    <w:proofErr w:type="spellStart"/>
    <w:r w:rsidRPr="007249D1">
      <w:rPr>
        <w:rFonts w:ascii="Georgia" w:eastAsia="Georgia" w:hAnsi="Georgia" w:cs="Georgia"/>
        <w:b/>
        <w:color w:val="4F81BD"/>
        <w:position w:val="-1"/>
        <w:sz w:val="14"/>
        <w:szCs w:val="14"/>
        <w:lang w:eastAsia="en-GB"/>
      </w:rPr>
      <w:t>Tel</w:t>
    </w:r>
    <w:proofErr w:type="spellEnd"/>
    <w:r w:rsidRPr="007249D1">
      <w:rPr>
        <w:rFonts w:ascii="Georgia" w:eastAsia="Georgia" w:hAnsi="Georgia" w:cs="Georgia"/>
        <w:b/>
        <w:color w:val="4F81BD"/>
        <w:position w:val="-1"/>
        <w:sz w:val="14"/>
        <w:szCs w:val="14"/>
        <w:lang w:eastAsia="en-GB"/>
      </w:rPr>
      <w:t>:</w:t>
    </w:r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 xml:space="preserve"> 226077177| </w:t>
    </w:r>
    <w:r w:rsidRPr="007249D1">
      <w:rPr>
        <w:rFonts w:ascii="Georgia" w:eastAsia="Georgia" w:hAnsi="Georgia" w:cs="Georgia"/>
        <w:b/>
        <w:color w:val="4F81BD"/>
        <w:position w:val="-1"/>
        <w:sz w:val="14"/>
        <w:szCs w:val="14"/>
        <w:lang w:eastAsia="en-GB"/>
      </w:rPr>
      <w:t>Email:</w:t>
    </w:r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 xml:space="preserve"> </w:t>
    </w:r>
    <w:hyperlink r:id="rId1">
      <w:r w:rsidRPr="007249D1">
        <w:rPr>
          <w:rFonts w:ascii="Georgia" w:eastAsia="Georgia" w:hAnsi="Georgia" w:cs="Georgia"/>
          <w:color w:val="4F81BD"/>
          <w:position w:val="-1"/>
          <w:sz w:val="14"/>
          <w:szCs w:val="14"/>
          <w:lang w:eastAsia="en-GB"/>
        </w:rPr>
        <w:t>citcem@letras.up.pt</w:t>
      </w:r>
    </w:hyperlink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 xml:space="preserve"> | </w:t>
    </w:r>
    <w:r w:rsidRPr="007249D1">
      <w:rPr>
        <w:rFonts w:ascii="Georgia" w:eastAsia="Georgia" w:hAnsi="Georgia" w:cs="Georgia"/>
        <w:b/>
        <w:color w:val="4F81BD"/>
        <w:position w:val="-1"/>
        <w:sz w:val="14"/>
        <w:szCs w:val="14"/>
        <w:lang w:eastAsia="en-GB"/>
      </w:rPr>
      <w:t>URL:</w:t>
    </w:r>
    <w:r w:rsidRPr="007249D1">
      <w:rPr>
        <w:rFonts w:ascii="Georgia" w:eastAsia="Georgia" w:hAnsi="Georgia" w:cs="Georgia"/>
        <w:color w:val="4F81BD"/>
        <w:position w:val="-1"/>
        <w:sz w:val="14"/>
        <w:szCs w:val="14"/>
        <w:lang w:eastAsia="en-GB"/>
      </w:rPr>
      <w:t xml:space="preserve"> http://www.citcem.org</w:t>
    </w:r>
  </w:p>
  <w:p w14:paraId="695D5E28" w14:textId="77777777" w:rsidR="007249D1" w:rsidRDefault="00724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27B9" w14:textId="77777777" w:rsidR="00307159" w:rsidRDefault="00307159" w:rsidP="007249D1">
      <w:pPr>
        <w:spacing w:after="0" w:line="240" w:lineRule="auto"/>
      </w:pPr>
      <w:r>
        <w:separator/>
      </w:r>
    </w:p>
  </w:footnote>
  <w:footnote w:type="continuationSeparator" w:id="0">
    <w:p w14:paraId="6E3B47B9" w14:textId="77777777" w:rsidR="00307159" w:rsidRDefault="00307159" w:rsidP="0072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3A16" w14:textId="72F1333C" w:rsidR="007249D1" w:rsidRDefault="007249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F2BDC5" wp14:editId="1B1CE584">
          <wp:simplePos x="0" y="0"/>
          <wp:positionH relativeFrom="column">
            <wp:posOffset>-902970</wp:posOffset>
          </wp:positionH>
          <wp:positionV relativeFrom="paragraph">
            <wp:posOffset>-591095</wp:posOffset>
          </wp:positionV>
          <wp:extent cx="7534275" cy="109401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940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D1"/>
    <w:rsid w:val="00307159"/>
    <w:rsid w:val="005A097C"/>
    <w:rsid w:val="005A4CC4"/>
    <w:rsid w:val="005D63B0"/>
    <w:rsid w:val="007249D1"/>
    <w:rsid w:val="00C02EA9"/>
    <w:rsid w:val="00D37E8F"/>
    <w:rsid w:val="00D54BE8"/>
    <w:rsid w:val="00E52F95"/>
    <w:rsid w:val="00E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8518C"/>
  <w15:chartTrackingRefBased/>
  <w15:docId w15:val="{B1947431-4A79-48E8-85E5-67F8ACFE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9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249D1"/>
    <w:pPr>
      <w:spacing w:before="40" w:after="40" w:line="240" w:lineRule="auto"/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9D1"/>
  </w:style>
  <w:style w:type="paragraph" w:styleId="Footer">
    <w:name w:val="footer"/>
    <w:basedOn w:val="Normal"/>
    <w:link w:val="FooterChar"/>
    <w:uiPriority w:val="99"/>
    <w:unhideWhenUsed/>
    <w:rsid w:val="00724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9D1"/>
  </w:style>
  <w:style w:type="character" w:customStyle="1" w:styleId="Heading3Char">
    <w:name w:val="Heading 3 Char"/>
    <w:basedOn w:val="DefaultParagraphFont"/>
    <w:link w:val="Heading3"/>
    <w:uiPriority w:val="9"/>
    <w:rsid w:val="007249D1"/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table" w:styleId="TableGridLight">
    <w:name w:val="Grid Table Light"/>
    <w:basedOn w:val="TableNormal"/>
    <w:uiPriority w:val="40"/>
    <w:rsid w:val="007249D1"/>
    <w:pPr>
      <w:spacing w:before="40" w:after="0" w:line="240" w:lineRule="auto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249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249D1"/>
    <w:pPr>
      <w:spacing w:before="40"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cem@letras.up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Leite</dc:creator>
  <cp:keywords/>
  <dc:description/>
  <cp:lastModifiedBy>Sandra Melo</cp:lastModifiedBy>
  <cp:revision>2</cp:revision>
  <dcterms:created xsi:type="dcterms:W3CDTF">2025-04-04T08:00:00Z</dcterms:created>
  <dcterms:modified xsi:type="dcterms:W3CDTF">2025-04-04T08:00:00Z</dcterms:modified>
</cp:coreProperties>
</file>